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D8" w:rsidRPr="004815E7" w:rsidRDefault="004815E7" w:rsidP="006C0E8D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4438650</wp:posOffset>
                </wp:positionH>
                <wp:positionV relativeFrom="paragraph">
                  <wp:posOffset>76200</wp:posOffset>
                </wp:positionV>
                <wp:extent cx="2486025" cy="4191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5E7" w:rsidRPr="00DD268C" w:rsidRDefault="00DD268C" w:rsidP="004815E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Name_____________________</w:t>
                            </w:r>
                            <w:r w:rsidRPr="00DD268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9.5pt;margin-top:6pt;width:195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" filled="f" strokecolor="black [3213]" strokeweight="2pt">
                <v:textbox>
                  <w:txbxContent>
                    <w:p w:rsidR="004815E7" w:rsidRPr="00DD268C" w:rsidRDefault="00DD268C" w:rsidP="004815E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Name_____________________</w:t>
                      </w:r>
                      <w:r w:rsidRPr="00DD268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2B7B">
        <w:rPr>
          <w:noProof/>
        </w:rPr>
        <w:drawing>
          <wp:anchor distT="0" distB="0" distL="114300" distR="114300" simplePos="0" relativeHeight="251658240" behindDoc="0" locked="0" layoutInCell="1" allowOverlap="1" wp14:anchorId="600656CE" wp14:editId="6E3D111F">
            <wp:simplePos x="0" y="0"/>
            <wp:positionH relativeFrom="column">
              <wp:posOffset>3527425</wp:posOffset>
            </wp:positionH>
            <wp:positionV relativeFrom="paragraph">
              <wp:posOffset>173355</wp:posOffset>
            </wp:positionV>
            <wp:extent cx="1032510" cy="838200"/>
            <wp:effectExtent l="0" t="0" r="0" b="0"/>
            <wp:wrapSquare wrapText="bothSides"/>
            <wp:docPr id="7" name="Picture 7" descr="C:\Documents and Settings\Administrator\Local Settings\Temporary Internet Files\Content.IE5\PT3IK5Y4\MCj031951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Local Settings\Temporary Internet Files\Content.IE5\PT3IK5Y4\MCj0319516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4BC">
        <w:rPr>
          <w:noProof/>
        </w:rPr>
        <mc:AlternateContent>
          <mc:Choice Requires="wps">
            <w:drawing>
              <wp:inline distT="0" distB="0" distL="0" distR="0" wp14:anchorId="61090CF8" wp14:editId="33437C55">
                <wp:extent cx="1958340" cy="110490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58340" cy="1104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4BC" w:rsidRDefault="005124BC" w:rsidP="005124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F3E33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Pro Se Court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090CF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154.2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5124BC" w:rsidRDefault="005124BC" w:rsidP="005124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F3E33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Pro Se Court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0E8D" w:rsidRDefault="006C0E8D" w:rsidP="006C0E8D">
      <w:pPr>
        <w:jc w:val="center"/>
      </w:pPr>
    </w:p>
    <w:p w:rsidR="006C0E8D" w:rsidRPr="004A12EC" w:rsidRDefault="006C0E8D" w:rsidP="006C0E8D">
      <w:pPr>
        <w:rPr>
          <w:rFonts w:ascii="Georgia" w:hAnsi="Georgia"/>
          <w:b/>
          <w:color w:val="FF0000"/>
          <w:sz w:val="28"/>
          <w:szCs w:val="28"/>
        </w:rPr>
      </w:pPr>
      <w:r w:rsidRPr="006C0E8D">
        <w:rPr>
          <w:rFonts w:ascii="Georgia" w:hAnsi="Georgia"/>
        </w:rPr>
        <w:t>What is the name of this case?</w:t>
      </w:r>
      <w:r w:rsidR="004A12EC">
        <w:rPr>
          <w:rFonts w:ascii="Georgia" w:hAnsi="Georgia"/>
        </w:rPr>
        <w:t xml:space="preserve"> </w:t>
      </w:r>
      <w:r w:rsidR="002C3BCC">
        <w:rPr>
          <w:rFonts w:ascii="Georgia" w:hAnsi="Georgia"/>
          <w:b/>
          <w:color w:val="FF0000"/>
          <w:sz w:val="28"/>
          <w:szCs w:val="28"/>
        </w:rPr>
        <w:t xml:space="preserve">Columbian Exchange Positive or Negative </w:t>
      </w:r>
      <w:r w:rsidR="00492F00">
        <w:rPr>
          <w:rFonts w:ascii="Georgia" w:hAnsi="Georgia"/>
          <w:b/>
          <w:color w:val="FF0000"/>
          <w:sz w:val="28"/>
          <w:szCs w:val="28"/>
        </w:rPr>
        <w:t xml:space="preserve"> </w:t>
      </w:r>
      <w:r w:rsidR="004A12EC" w:rsidRPr="004A12EC">
        <w:rPr>
          <w:rFonts w:ascii="Georgia" w:hAnsi="Georgia"/>
          <w:b/>
          <w:color w:val="FF0000"/>
          <w:sz w:val="28"/>
          <w:szCs w:val="28"/>
        </w:rPr>
        <w:t xml:space="preserve"> </w:t>
      </w:r>
    </w:p>
    <w:p w:rsidR="006C0E8D" w:rsidRPr="006C0E8D" w:rsidRDefault="006C0E8D" w:rsidP="006C0E8D">
      <w:pPr>
        <w:rPr>
          <w:rFonts w:ascii="Georgia" w:hAnsi="Georgia"/>
        </w:rPr>
      </w:pPr>
      <w:r w:rsidRPr="006C0E8D">
        <w:rPr>
          <w:rFonts w:ascii="Georgia" w:hAnsi="Georgia"/>
        </w:rPr>
        <w:t xml:space="preserve">I am the </w:t>
      </w:r>
      <w:r w:rsidR="004E2301">
        <w:rPr>
          <w:rFonts w:ascii="Georgia" w:hAnsi="Georgia"/>
        </w:rPr>
        <w:t xml:space="preserve">(circle one) </w:t>
      </w:r>
      <w:r w:rsidRPr="008835D8">
        <w:rPr>
          <w:rFonts w:ascii="Georgia" w:hAnsi="Georgia"/>
          <w:b/>
          <w:sz w:val="24"/>
          <w:szCs w:val="24"/>
        </w:rPr>
        <w:t>petitioner</w:t>
      </w:r>
      <w:r w:rsidRPr="006C0E8D">
        <w:rPr>
          <w:rFonts w:ascii="Georgia" w:hAnsi="Georgia"/>
        </w:rPr>
        <w:t xml:space="preserve">/ </w:t>
      </w:r>
      <w:r w:rsidRPr="008835D8">
        <w:rPr>
          <w:rFonts w:ascii="Georgia" w:hAnsi="Georgia"/>
          <w:b/>
          <w:sz w:val="24"/>
          <w:szCs w:val="24"/>
        </w:rPr>
        <w:t>respondent</w:t>
      </w:r>
      <w:r w:rsidRPr="006C0E8D">
        <w:rPr>
          <w:rFonts w:ascii="Georgia" w:hAnsi="Georgia"/>
        </w:rPr>
        <w:t xml:space="preserve">/ </w:t>
      </w:r>
      <w:r w:rsidRPr="008835D8">
        <w:rPr>
          <w:rFonts w:ascii="Georgia" w:hAnsi="Georgia"/>
          <w:b/>
          <w:sz w:val="24"/>
          <w:szCs w:val="24"/>
        </w:rPr>
        <w:t>justice</w:t>
      </w:r>
      <w:r w:rsidRPr="006C0E8D">
        <w:rPr>
          <w:rFonts w:ascii="Georgia" w:hAnsi="Georgia"/>
        </w:rPr>
        <w:t xml:space="preserve"> in this case.</w:t>
      </w:r>
    </w:p>
    <w:p w:rsidR="006C0E8D" w:rsidRPr="006C0E8D" w:rsidRDefault="006C0E8D" w:rsidP="006C0E8D">
      <w:pPr>
        <w:rPr>
          <w:rFonts w:ascii="Georgia" w:hAnsi="Georgia"/>
        </w:rPr>
      </w:pPr>
      <w:r w:rsidRPr="006C0E8D">
        <w:rPr>
          <w:rFonts w:ascii="Georgia" w:hAnsi="Georgia"/>
        </w:rPr>
        <w:t>The petitioner’s, __________________________ (name of petitioner), main arguments in this case are:</w:t>
      </w:r>
    </w:p>
    <w:p w:rsidR="006C0E8D" w:rsidRDefault="006C0E8D" w:rsidP="006C0E8D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:rsidR="006C0E8D" w:rsidRDefault="006C0E8D" w:rsidP="006C0E8D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:rsidR="006C0E8D" w:rsidRDefault="006C0E8D" w:rsidP="006C0E8D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:rsidR="006C0E8D" w:rsidRPr="008835D8" w:rsidRDefault="006C0E8D" w:rsidP="006C0E8D">
      <w:pPr>
        <w:rPr>
          <w:rFonts w:ascii="Georgia" w:hAnsi="Georgia"/>
        </w:rPr>
      </w:pPr>
      <w:r w:rsidRPr="008835D8">
        <w:rPr>
          <w:rFonts w:ascii="Georgia" w:hAnsi="Georgia"/>
        </w:rPr>
        <w:t>The respondent’s, _________________________ (name of respondent), main arguments in this case are:</w:t>
      </w:r>
    </w:p>
    <w:p w:rsidR="006C0E8D" w:rsidRDefault="006C0E8D" w:rsidP="006C0E8D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:rsidR="006C0E8D" w:rsidRDefault="006C0E8D" w:rsidP="006C0E8D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:rsidR="006C0E8D" w:rsidRDefault="006C0E8D" w:rsidP="006C0E8D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:rsidR="006C0E8D" w:rsidRPr="008835D8" w:rsidRDefault="006C0E8D" w:rsidP="006C0E8D">
      <w:pPr>
        <w:spacing w:line="480" w:lineRule="auto"/>
        <w:rPr>
          <w:rFonts w:ascii="Georgia" w:hAnsi="Georgia"/>
        </w:rPr>
      </w:pPr>
      <w:r w:rsidRPr="008835D8">
        <w:rPr>
          <w:rFonts w:ascii="Georgia" w:hAnsi="Georgia"/>
        </w:rPr>
        <w:t>The justice asked these questions:</w:t>
      </w:r>
    </w:p>
    <w:p w:rsidR="006C0E8D" w:rsidRDefault="006C0E8D" w:rsidP="006C0E8D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_____________________________________________________________________________</w:t>
      </w:r>
      <w:r w:rsidR="008835D8">
        <w:t>______________</w:t>
      </w:r>
      <w:r>
        <w:t>?</w:t>
      </w:r>
    </w:p>
    <w:p w:rsidR="006C0E8D" w:rsidRDefault="006C0E8D" w:rsidP="006C0E8D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_____________________________________________________________________________</w:t>
      </w:r>
      <w:r w:rsidR="008835D8">
        <w:t>______________</w:t>
      </w:r>
      <w:r>
        <w:t>?</w:t>
      </w:r>
    </w:p>
    <w:p w:rsidR="006C0E8D" w:rsidRDefault="006C0E8D" w:rsidP="006C0E8D">
      <w:pPr>
        <w:spacing w:line="480" w:lineRule="auto"/>
        <w:rPr>
          <w:rFonts w:ascii="Georgia" w:hAnsi="Georgia"/>
        </w:rPr>
      </w:pPr>
      <w:r w:rsidRPr="008835D8">
        <w:rPr>
          <w:rFonts w:ascii="Georgia" w:hAnsi="Georgia"/>
        </w:rPr>
        <w:t xml:space="preserve">The decision of the justice was in favor of the </w:t>
      </w:r>
      <w:r w:rsidRPr="008835D8">
        <w:rPr>
          <w:rFonts w:ascii="Georgia" w:hAnsi="Georgia"/>
          <w:b/>
          <w:sz w:val="24"/>
          <w:szCs w:val="24"/>
        </w:rPr>
        <w:t>petitioner</w:t>
      </w:r>
      <w:r w:rsidRPr="008835D8">
        <w:rPr>
          <w:rFonts w:ascii="Georgia" w:hAnsi="Georgia"/>
        </w:rPr>
        <w:t xml:space="preserve">/ </w:t>
      </w:r>
      <w:r w:rsidRPr="008835D8">
        <w:rPr>
          <w:rFonts w:ascii="Georgia" w:hAnsi="Georgia"/>
          <w:b/>
          <w:sz w:val="24"/>
          <w:szCs w:val="24"/>
        </w:rPr>
        <w:t>respondent</w:t>
      </w:r>
      <w:r w:rsidRPr="008835D8">
        <w:rPr>
          <w:rFonts w:ascii="Georgia" w:hAnsi="Georgia"/>
        </w:rPr>
        <w:t xml:space="preserve"> because</w:t>
      </w:r>
    </w:p>
    <w:p w:rsidR="008835D8" w:rsidRDefault="008835D8" w:rsidP="006C0E8D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</w:t>
      </w:r>
    </w:p>
    <w:p w:rsidR="008835D8" w:rsidRDefault="008835D8" w:rsidP="006C0E8D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The actual decision in this Supreme Court case, with a vote of ____</w:t>
      </w:r>
      <w:r w:rsidR="00F74EA2">
        <w:rPr>
          <w:rFonts w:ascii="Georgia" w:hAnsi="Georgia"/>
        </w:rPr>
        <w:t>__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to</w:t>
      </w:r>
      <w:proofErr w:type="spellEnd"/>
      <w:r>
        <w:rPr>
          <w:rFonts w:ascii="Georgia" w:hAnsi="Georgia"/>
        </w:rPr>
        <w:t xml:space="preserve"> ____</w:t>
      </w:r>
      <w:r w:rsidR="00F74EA2">
        <w:rPr>
          <w:rFonts w:ascii="Georgia" w:hAnsi="Georgia"/>
        </w:rPr>
        <w:t>__</w:t>
      </w:r>
      <w:r>
        <w:rPr>
          <w:rFonts w:ascii="Georgia" w:hAnsi="Georgia"/>
        </w:rPr>
        <w:t xml:space="preserve"> was for the </w:t>
      </w:r>
      <w:r w:rsidRPr="008835D8">
        <w:rPr>
          <w:rFonts w:ascii="Georgia" w:hAnsi="Georgia"/>
          <w:b/>
          <w:sz w:val="24"/>
          <w:szCs w:val="24"/>
        </w:rPr>
        <w:t>petitioner</w:t>
      </w:r>
      <w:r>
        <w:rPr>
          <w:rFonts w:ascii="Georgia" w:hAnsi="Georgia"/>
        </w:rPr>
        <w:t xml:space="preserve">/ </w:t>
      </w:r>
      <w:r w:rsidRPr="008835D8">
        <w:rPr>
          <w:rFonts w:ascii="Georgia" w:hAnsi="Georgia"/>
          <w:b/>
          <w:sz w:val="24"/>
          <w:szCs w:val="24"/>
        </w:rPr>
        <w:t>respondent</w:t>
      </w:r>
      <w:r>
        <w:rPr>
          <w:rFonts w:ascii="Georgia" w:hAnsi="Georgia"/>
        </w:rPr>
        <w:t>.  The primary reason this decision was made was</w:t>
      </w:r>
    </w:p>
    <w:p w:rsidR="008835D8" w:rsidRPr="008835D8" w:rsidRDefault="008835D8" w:rsidP="006C0E8D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</w:t>
      </w:r>
    </w:p>
    <w:p w:rsidR="002374C4" w:rsidRDefault="005124BC" w:rsidP="004815E7">
      <w:pPr>
        <w:spacing w:after="0" w:line="48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2073275" cy="680720"/>
                <wp:effectExtent l="0" t="0" r="28575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73275" cy="680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4BC" w:rsidRDefault="005124BC" w:rsidP="005124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F3E33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Pro Se Court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8" type="#_x0000_t202" style="width:163.25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:rsidR="005124BC" w:rsidRDefault="005124BC" w:rsidP="005124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F3E33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Pro Se Court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0E8D" w:rsidRPr="002374C4" w:rsidRDefault="002374C4" w:rsidP="004815E7">
      <w:pPr>
        <w:spacing w:after="0" w:line="240" w:lineRule="auto"/>
        <w:jc w:val="center"/>
        <w:rPr>
          <w:b/>
          <w:sz w:val="36"/>
          <w:szCs w:val="36"/>
        </w:rPr>
      </w:pPr>
      <w:r w:rsidRPr="002374C4">
        <w:rPr>
          <w:b/>
          <w:sz w:val="36"/>
          <w:szCs w:val="36"/>
        </w:rPr>
        <w:t>Collaborative Group Notes</w:t>
      </w:r>
    </w:p>
    <w:p w:rsidR="002374C4" w:rsidRDefault="0007287B" w:rsidP="004A12EC">
      <w:pPr>
        <w:spacing w:after="0" w:line="240" w:lineRule="auto"/>
      </w:pPr>
      <w:r>
        <w:t>Main Arguments (claims with evidence and reasoning):</w:t>
      </w:r>
    </w:p>
    <w:p w:rsidR="004A12EC" w:rsidRDefault="004A12EC" w:rsidP="004A12EC">
      <w:pPr>
        <w:spacing w:after="0" w:line="240" w:lineRule="auto"/>
      </w:pPr>
      <w:r>
        <w:t xml:space="preserve">1’s- </w:t>
      </w:r>
      <w:r w:rsidR="002C3BCC">
        <w:rPr>
          <w:b/>
        </w:rPr>
        <w:t xml:space="preserve">Positive </w:t>
      </w:r>
      <w:r w:rsidR="00492F00">
        <w:rPr>
          <w:b/>
        </w:rPr>
        <w:t xml:space="preserve"> </w:t>
      </w:r>
    </w:p>
    <w:p w:rsidR="00492F00" w:rsidRPr="00492F00" w:rsidRDefault="004A12EC" w:rsidP="004A12EC">
      <w:pPr>
        <w:spacing w:after="0" w:line="240" w:lineRule="auto"/>
        <w:rPr>
          <w:b/>
        </w:rPr>
      </w:pPr>
      <w:r>
        <w:t xml:space="preserve">2’s </w:t>
      </w:r>
      <w:r w:rsidR="00492F00">
        <w:t xml:space="preserve">– </w:t>
      </w:r>
      <w:r w:rsidR="002C3BCC">
        <w:rPr>
          <w:b/>
        </w:rPr>
        <w:t xml:space="preserve">Negative </w:t>
      </w:r>
    </w:p>
    <w:p w:rsidR="006A0100" w:rsidRDefault="006A0100" w:rsidP="004A12EC">
      <w:pPr>
        <w:spacing w:after="0" w:line="240" w:lineRule="auto"/>
      </w:pPr>
      <w:r>
        <w:t>3’</w:t>
      </w:r>
      <w:r w:rsidR="00492F00">
        <w:t>s – Read and d</w:t>
      </w:r>
      <w:r>
        <w:t>evel</w:t>
      </w:r>
      <w:bookmarkStart w:id="0" w:name="_GoBack"/>
      <w:bookmarkEnd w:id="0"/>
      <w:r>
        <w:t xml:space="preserve">op </w:t>
      </w:r>
      <w:r w:rsidR="00492F00">
        <w:t xml:space="preserve">both arguments, also create </w:t>
      </w:r>
      <w:r>
        <w:t xml:space="preserve">questions based on evidence you have researched. </w:t>
      </w:r>
    </w:p>
    <w:p w:rsidR="006A0100" w:rsidRDefault="006A0100" w:rsidP="004A12EC">
      <w:pPr>
        <w:spacing w:after="0" w:line="240" w:lineRule="auto"/>
      </w:pPr>
    </w:p>
    <w:p w:rsidR="002374C4" w:rsidRDefault="002374C4" w:rsidP="004A12EC">
      <w:pPr>
        <w:spacing w:after="0" w:line="240" w:lineRule="auto"/>
      </w:pPr>
    </w:p>
    <w:p w:rsidR="002374C4" w:rsidRDefault="002374C4" w:rsidP="002374C4">
      <w:pPr>
        <w:spacing w:line="480" w:lineRule="auto"/>
      </w:pPr>
    </w:p>
    <w:p w:rsidR="002374C4" w:rsidRDefault="002374C4" w:rsidP="002374C4">
      <w:pPr>
        <w:spacing w:line="480" w:lineRule="auto"/>
      </w:pPr>
    </w:p>
    <w:p w:rsidR="002374C4" w:rsidRDefault="002374C4" w:rsidP="002374C4">
      <w:pPr>
        <w:spacing w:line="480" w:lineRule="auto"/>
      </w:pPr>
    </w:p>
    <w:p w:rsidR="002374C4" w:rsidRDefault="002374C4" w:rsidP="002374C4">
      <w:pPr>
        <w:spacing w:line="480" w:lineRule="auto"/>
      </w:pPr>
    </w:p>
    <w:p w:rsidR="002374C4" w:rsidRDefault="002374C4" w:rsidP="002374C4">
      <w:pPr>
        <w:spacing w:line="480" w:lineRule="auto"/>
      </w:pPr>
    </w:p>
    <w:p w:rsidR="0007287B" w:rsidRDefault="0007287B" w:rsidP="002374C4">
      <w:pPr>
        <w:spacing w:line="480" w:lineRule="auto"/>
      </w:pPr>
    </w:p>
    <w:p w:rsidR="0007287B" w:rsidRDefault="0007287B" w:rsidP="002374C4">
      <w:pPr>
        <w:spacing w:line="480" w:lineRule="auto"/>
      </w:pPr>
    </w:p>
    <w:p w:rsidR="0007287B" w:rsidRDefault="0007287B" w:rsidP="002374C4">
      <w:pPr>
        <w:spacing w:line="480" w:lineRule="auto"/>
      </w:pPr>
    </w:p>
    <w:p w:rsidR="0007287B" w:rsidRDefault="0007287B" w:rsidP="002374C4">
      <w:pPr>
        <w:spacing w:line="480" w:lineRule="auto"/>
      </w:pPr>
    </w:p>
    <w:p w:rsidR="0007287B" w:rsidRDefault="0007287B" w:rsidP="002374C4">
      <w:pPr>
        <w:spacing w:line="480" w:lineRule="auto"/>
      </w:pPr>
    </w:p>
    <w:p w:rsidR="0007287B" w:rsidRDefault="004815E7" w:rsidP="004815E7">
      <w:pPr>
        <w:spacing w:line="480" w:lineRule="auto"/>
        <w:jc w:val="center"/>
      </w:pPr>
      <w:r>
        <w:t>**** After completing your research, rank your arguments. Best Argument to Worst Argument****</w:t>
      </w:r>
    </w:p>
    <w:p w:rsidR="002374C4" w:rsidRPr="00146D47" w:rsidRDefault="00492F00" w:rsidP="002374C4">
      <w:pPr>
        <w:spacing w:line="480" w:lineRule="auto"/>
        <w:rPr>
          <w:b/>
        </w:rPr>
      </w:pPr>
      <w:r>
        <w:rPr>
          <w:b/>
        </w:rPr>
        <w:t>Exit T</w:t>
      </w:r>
      <w:r w:rsidR="00146D47" w:rsidRPr="00146D47">
        <w:rPr>
          <w:b/>
        </w:rPr>
        <w:t>icket Reflection Question</w:t>
      </w:r>
      <w:r w:rsidR="0007417D" w:rsidRPr="00146D47">
        <w:rPr>
          <w:b/>
        </w:rPr>
        <w:t>?</w:t>
      </w:r>
    </w:p>
    <w:p w:rsidR="002374C4" w:rsidRDefault="002374C4" w:rsidP="002374C4">
      <w:pPr>
        <w:spacing w:line="480" w:lineRule="auto"/>
      </w:pPr>
    </w:p>
    <w:sectPr w:rsidR="002374C4" w:rsidSect="00202B7B">
      <w:pgSz w:w="12240" w:h="15840"/>
      <w:pgMar w:top="63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C61"/>
    <w:multiLevelType w:val="hybridMultilevel"/>
    <w:tmpl w:val="433E2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CFC"/>
    <w:multiLevelType w:val="hybridMultilevel"/>
    <w:tmpl w:val="35AC7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84ADA"/>
    <w:multiLevelType w:val="hybridMultilevel"/>
    <w:tmpl w:val="0C68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3B95"/>
    <w:multiLevelType w:val="hybridMultilevel"/>
    <w:tmpl w:val="693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8D"/>
    <w:rsid w:val="00071FA1"/>
    <w:rsid w:val="0007287B"/>
    <w:rsid w:val="0007417D"/>
    <w:rsid w:val="00146D47"/>
    <w:rsid w:val="00202B7B"/>
    <w:rsid w:val="002374C4"/>
    <w:rsid w:val="002C3BCC"/>
    <w:rsid w:val="0037091A"/>
    <w:rsid w:val="004815E7"/>
    <w:rsid w:val="00492F00"/>
    <w:rsid w:val="004A12EC"/>
    <w:rsid w:val="004E2301"/>
    <w:rsid w:val="005124BC"/>
    <w:rsid w:val="005F3E33"/>
    <w:rsid w:val="005F5A53"/>
    <w:rsid w:val="006A0100"/>
    <w:rsid w:val="006C0E8D"/>
    <w:rsid w:val="008815B3"/>
    <w:rsid w:val="00881AD2"/>
    <w:rsid w:val="008835D8"/>
    <w:rsid w:val="00970219"/>
    <w:rsid w:val="009D6ADF"/>
    <w:rsid w:val="00CC73F4"/>
    <w:rsid w:val="00D22168"/>
    <w:rsid w:val="00DD268C"/>
    <w:rsid w:val="00DF2790"/>
    <w:rsid w:val="00EF063A"/>
    <w:rsid w:val="00F7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6C08"/>
  <w15:docId w15:val="{01521F92-1A4E-4D65-ABAF-05DA63A7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E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24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Washoe County School District</dc:creator>
  <cp:lastModifiedBy>Alian, Justin</cp:lastModifiedBy>
  <cp:revision>2</cp:revision>
  <cp:lastPrinted>2018-01-17T22:54:00Z</cp:lastPrinted>
  <dcterms:created xsi:type="dcterms:W3CDTF">2018-08-15T19:59:00Z</dcterms:created>
  <dcterms:modified xsi:type="dcterms:W3CDTF">2018-08-15T19:59:00Z</dcterms:modified>
</cp:coreProperties>
</file>